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A5" w:rsidRPr="00146B21" w:rsidRDefault="00C51EA5" w:rsidP="00146B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146B21">
        <w:rPr>
          <w:rFonts w:ascii="Times New Roman" w:hAnsi="Times New Roman" w:cs="Times New Roman"/>
          <w:b/>
          <w:sz w:val="40"/>
          <w:szCs w:val="40"/>
          <w:lang w:val="uk-UA"/>
        </w:rPr>
        <w:t>ОБМЕЖУВАЧ СТРУМУ</w:t>
      </w:r>
    </w:p>
    <w:p w:rsidR="00C51EA5" w:rsidRPr="00736409" w:rsidRDefault="00C51EA5" w:rsidP="00146B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36409">
        <w:rPr>
          <w:rFonts w:ascii="Times New Roman" w:hAnsi="Times New Roman" w:cs="Times New Roman"/>
          <w:b/>
          <w:sz w:val="36"/>
          <w:szCs w:val="36"/>
          <w:lang w:val="uk-UA"/>
        </w:rPr>
        <w:t>Серії ОС</w:t>
      </w:r>
    </w:p>
    <w:p w:rsidR="00C51EA5" w:rsidRPr="00736409" w:rsidRDefault="00C51EA5" w:rsidP="00146B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36409">
        <w:rPr>
          <w:rFonts w:ascii="Times New Roman" w:hAnsi="Times New Roman" w:cs="Times New Roman"/>
          <w:b/>
          <w:sz w:val="36"/>
          <w:szCs w:val="36"/>
          <w:lang w:val="uk-UA"/>
        </w:rPr>
        <w:t>(ОС-5, ОС-7,5, ОС-10)</w:t>
      </w:r>
    </w:p>
    <w:p w:rsidR="00146B21" w:rsidRPr="00146B21" w:rsidRDefault="00146B21" w:rsidP="00146B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51EA5" w:rsidRDefault="00C51EA5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51EA5" w:rsidRPr="00146B21" w:rsidRDefault="00C51EA5" w:rsidP="00146B2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B21">
        <w:rPr>
          <w:rFonts w:ascii="Times New Roman" w:hAnsi="Times New Roman" w:cs="Times New Roman"/>
          <w:b/>
          <w:sz w:val="28"/>
          <w:szCs w:val="28"/>
          <w:lang w:val="uk-UA"/>
        </w:rPr>
        <w:t>1. Загальні відомості про виріб</w:t>
      </w:r>
    </w:p>
    <w:p w:rsidR="00C51EA5" w:rsidRDefault="00C51EA5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Обмежувач струму серії ОС (пристрій автоматичного керування споживанням електроенергії) призначений для обмеження споживання електроенергії понад лімітів встановлених угодою між енергопостачальною організацією і споживачем.</w:t>
      </w:r>
    </w:p>
    <w:p w:rsidR="00C51EA5" w:rsidRDefault="00C51EA5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Передбачено виконання обмежувача струму серії ОС відповідно до номінального струму, при якому відбувається</w:t>
      </w:r>
      <w:r w:rsidR="005D256E">
        <w:rPr>
          <w:rFonts w:ascii="Times New Roman" w:hAnsi="Times New Roman" w:cs="Times New Roman"/>
          <w:sz w:val="24"/>
          <w:szCs w:val="24"/>
          <w:lang w:val="uk-UA"/>
        </w:rPr>
        <w:t xml:space="preserve"> розмикання контактів.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D256E" w:rsidRPr="00146B21" w:rsidRDefault="005D256E" w:rsidP="00146B2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B21">
        <w:rPr>
          <w:rFonts w:ascii="Times New Roman" w:hAnsi="Times New Roman" w:cs="Times New Roman"/>
          <w:b/>
          <w:sz w:val="28"/>
          <w:szCs w:val="28"/>
          <w:lang w:val="uk-UA"/>
        </w:rPr>
        <w:t>2.Основні технічні характеристики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2.1. Номінальна напруга мережі, В                                                     220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Номінальна частота напруги, Гц                                                  50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Номінальний струм спрацювання, А                                           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ОС-5                                                                         5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ОС-7,5                                                                      7,5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ОС-10                                                                       10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Тривалість витримки, сек                                                            </w:t>
      </w:r>
      <w:r w:rsidR="00192378">
        <w:rPr>
          <w:rFonts w:ascii="Times New Roman" w:hAnsi="Times New Roman" w:cs="Times New Roman"/>
          <w:sz w:val="24"/>
          <w:szCs w:val="24"/>
          <w:lang w:val="uk-UA"/>
        </w:rPr>
        <w:t xml:space="preserve">  не менше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Тривалість циклічного відключення, хв.              </w:t>
      </w:r>
      <w:r w:rsidR="001923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не менше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Ступінь захисту                                                                              IР40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Допустима робоча температура, °С                                             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мінімальна                                                              +1</w:t>
      </w:r>
    </w:p>
    <w:p w:rsidR="005D256E" w:rsidRDefault="005D256E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максимальна                                                           +60</w:t>
      </w:r>
    </w:p>
    <w:p w:rsidR="00192378" w:rsidRDefault="00192378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Допустима вологість                                                                      до 98% при 35°С</w:t>
      </w:r>
    </w:p>
    <w:p w:rsidR="00192378" w:rsidRDefault="00192378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Маса, кг                                                                                            0,07</w:t>
      </w:r>
    </w:p>
    <w:p w:rsidR="00192378" w:rsidRDefault="00192378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Габаритні розміри, мм, не більше                                                 35×64×39</w:t>
      </w:r>
    </w:p>
    <w:p w:rsidR="00192378" w:rsidRDefault="00192378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92378" w:rsidRPr="00146B21" w:rsidRDefault="00192378" w:rsidP="00146B2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B21">
        <w:rPr>
          <w:rFonts w:ascii="Times New Roman" w:hAnsi="Times New Roman" w:cs="Times New Roman"/>
          <w:b/>
          <w:sz w:val="28"/>
          <w:szCs w:val="28"/>
          <w:lang w:val="uk-UA"/>
        </w:rPr>
        <w:t>3. Встановлення і робота обмежувача струму</w:t>
      </w:r>
    </w:p>
    <w:p w:rsidR="00192378" w:rsidRDefault="00192378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3.1. Встановлення.</w:t>
      </w:r>
    </w:p>
    <w:p w:rsidR="000722A2" w:rsidRDefault="00192378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При встановленні та експлуатації обмежувача струму діють загальні положення по тех</w:t>
      </w:r>
      <w:r w:rsidR="000722A2">
        <w:rPr>
          <w:rFonts w:ascii="Times New Roman" w:hAnsi="Times New Roman" w:cs="Times New Roman"/>
          <w:sz w:val="24"/>
          <w:szCs w:val="24"/>
          <w:lang w:val="uk-UA"/>
        </w:rPr>
        <w:t>ніці безпеки, прийняті згідно "ПТЕ електроустановок споживачів".</w:t>
      </w:r>
    </w:p>
    <w:p w:rsidR="000722A2" w:rsidRDefault="000722A2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3.2. Обмежувач струму встановлюється в закритих приміщеннях або закритих установках, де витримується допустима робоча температура та вологість.</w:t>
      </w:r>
    </w:p>
    <w:p w:rsidR="00F655CF" w:rsidRDefault="000722A2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3.3. При монтуванні обмежувач струму встановлюється в розсічення фазного дроту з підключенням виводів</w:t>
      </w:r>
      <w:r w:rsidR="00736409" w:rsidRPr="00F16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вмонтованої в корпус клемної кол</w:t>
      </w:r>
      <w:r w:rsidR="00F655CF">
        <w:rPr>
          <w:rFonts w:ascii="Times New Roman" w:hAnsi="Times New Roman" w:cs="Times New Roman"/>
          <w:sz w:val="24"/>
          <w:szCs w:val="24"/>
          <w:lang w:val="uk-UA"/>
        </w:rPr>
        <w:t>одки місця 1, а зажим дротів здійснюється гвинтами через отвори 2 в верхній кришці корпуса (див. рис. 1).</w:t>
      </w:r>
    </w:p>
    <w:p w:rsidR="00F655CF" w:rsidRDefault="00F655CF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3.4. Кріплення на монтажних панелях установок здійснюється через отвори 3 в нижній кришці корпуса.</w:t>
      </w:r>
    </w:p>
    <w:p w:rsidR="00D76E77" w:rsidRPr="00736409" w:rsidRDefault="00D76E77" w:rsidP="00D76E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3.5. Робота обмежувача струму здійснюється таким чином при перевищенні номінального струму в мережі споживача (використання споживачем електроприладів сумарної надмірної потужності, коротке замикання та ін.) на протязі декількох десятків секунд відбувається автоматичне відключення від мережі живлення.</w:t>
      </w:r>
    </w:p>
    <w:p w:rsidR="00736409" w:rsidRPr="00736409" w:rsidRDefault="00736409" w:rsidP="00D76E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6E77" w:rsidRDefault="00D76E77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6E77" w:rsidRDefault="00F655CF" w:rsidP="00C51E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76E7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76E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0600" cy="3933825"/>
            <wp:effectExtent l="19050" t="0" r="0" b="0"/>
            <wp:docPr id="1" name="Рисунок 1" descr="D:\ИНТЕРНЕТ САЙТ БЕТЗ\Обмежувач струму 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ТЕРНЕТ САЙТ БЕТЗ\Обмежувач струму О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09" w:rsidRPr="00736409" w:rsidRDefault="00736409" w:rsidP="00C51E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6E77" w:rsidRDefault="00D76E77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7364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Рис.1</w:t>
      </w:r>
    </w:p>
    <w:p w:rsidR="00D76E77" w:rsidRDefault="00D76E77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70739" w:rsidRDefault="00770739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70739" w:rsidRDefault="00770739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36409">
        <w:rPr>
          <w:rFonts w:ascii="Times New Roman" w:hAnsi="Times New Roman" w:cs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повторного під'єднання до мережі живлення необхідно відключити всі види навантаження: холодильники, побутові, електронагрівальні, освітлювальні та інші електроприлади, за виключенням електролічильника.</w:t>
      </w:r>
    </w:p>
    <w:p w:rsidR="00770739" w:rsidRDefault="00770739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Через декілька хвилин обмежувач струму автоматично підключить внутрішню мережу до мережі живлення.</w:t>
      </w:r>
    </w:p>
    <w:p w:rsidR="00770739" w:rsidRDefault="00770739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46B21" w:rsidRPr="00736409" w:rsidRDefault="00146B21" w:rsidP="00C51EA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36409">
        <w:rPr>
          <w:rFonts w:ascii="Times New Roman" w:hAnsi="Times New Roman" w:cs="Times New Roman"/>
          <w:b/>
          <w:sz w:val="24"/>
          <w:szCs w:val="24"/>
          <w:lang w:val="uk-UA"/>
        </w:rPr>
        <w:t>УВАГА! ПРИ СПРАЦЮВАННІ ОБМЕЖУВАЧА СТРУМУ І ВІДКЛЮЧЕННІ СПОЖИВАЧА ВІД МЕРЕЖІ ЖИВЛЕННЯ ВНУТРІШНЯ МЕРЕЖА ЕЛЕКТРОСПОЖИВАННЯ ЗАЛИШАЄТЬСЯ ПІД НЕБЕЗПЕЧНОЮ ДЛЯ ЖИТТЯ НАПРУГОЮ.</w:t>
      </w:r>
      <w:r w:rsidR="00192378" w:rsidRPr="007364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146B21" w:rsidRDefault="00146B21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6E77" w:rsidRDefault="00D76E77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6E77" w:rsidRDefault="00D76E77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6E77" w:rsidRPr="00736409" w:rsidRDefault="00D76E77" w:rsidP="00C51E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33D35" w:rsidRPr="00233D35" w:rsidRDefault="00146B21" w:rsidP="0035341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3D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Комплект постачання</w:t>
      </w:r>
    </w:p>
    <w:p w:rsidR="00233D35" w:rsidRDefault="00233D35" w:rsidP="00C51E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3828"/>
        <w:gridCol w:w="2551"/>
      </w:tblGrid>
      <w:tr w:rsidR="00233D35" w:rsidTr="00233D35">
        <w:trPr>
          <w:trHeight w:val="510"/>
        </w:trPr>
        <w:tc>
          <w:tcPr>
            <w:tcW w:w="2850" w:type="dxa"/>
          </w:tcPr>
          <w:p w:rsidR="00233D35" w:rsidRDefault="00233D35" w:rsidP="00233D35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3828" w:type="dxa"/>
          </w:tcPr>
          <w:p w:rsidR="00233D35" w:rsidRDefault="00233D35" w:rsidP="0023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постачання</w:t>
            </w:r>
          </w:p>
        </w:tc>
        <w:tc>
          <w:tcPr>
            <w:tcW w:w="2551" w:type="dxa"/>
          </w:tcPr>
          <w:p w:rsidR="00233D35" w:rsidRDefault="00233D35" w:rsidP="00233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233D35" w:rsidTr="00233D35">
        <w:trPr>
          <w:trHeight w:val="419"/>
        </w:trPr>
        <w:tc>
          <w:tcPr>
            <w:tcW w:w="2850" w:type="dxa"/>
          </w:tcPr>
          <w:p w:rsidR="00233D35" w:rsidRDefault="00233D35" w:rsidP="00233D35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ОС-__</w:t>
            </w:r>
          </w:p>
        </w:tc>
        <w:tc>
          <w:tcPr>
            <w:tcW w:w="3828" w:type="dxa"/>
          </w:tcPr>
          <w:p w:rsidR="00233D35" w:rsidRDefault="00233D35" w:rsidP="00233D35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Обмежувач струму</w:t>
            </w:r>
          </w:p>
        </w:tc>
        <w:tc>
          <w:tcPr>
            <w:tcW w:w="2551" w:type="dxa"/>
          </w:tcPr>
          <w:p w:rsidR="00233D35" w:rsidRDefault="00233D35" w:rsidP="00233D35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33D35" w:rsidTr="00233D35">
        <w:trPr>
          <w:trHeight w:val="411"/>
        </w:trPr>
        <w:tc>
          <w:tcPr>
            <w:tcW w:w="2850" w:type="dxa"/>
          </w:tcPr>
          <w:p w:rsidR="00233D35" w:rsidRDefault="0035341E" w:rsidP="0035341E">
            <w:pPr>
              <w:spacing w:after="0"/>
              <w:ind w:left="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="0023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3828" w:type="dxa"/>
          </w:tcPr>
          <w:p w:rsidR="00233D35" w:rsidRDefault="00233D35" w:rsidP="00233D35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2551" w:type="dxa"/>
          </w:tcPr>
          <w:p w:rsidR="00233D35" w:rsidRDefault="00233D35" w:rsidP="00233D35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192378" w:rsidRDefault="00192378" w:rsidP="00233D3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33D35" w:rsidRPr="00233D35" w:rsidRDefault="00233D35" w:rsidP="0035341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3D35">
        <w:rPr>
          <w:rFonts w:ascii="Times New Roman" w:hAnsi="Times New Roman" w:cs="Times New Roman"/>
          <w:b/>
          <w:sz w:val="28"/>
          <w:szCs w:val="28"/>
          <w:lang w:val="uk-UA"/>
        </w:rPr>
        <w:t>5. Свідоцтво про приймання</w:t>
      </w:r>
    </w:p>
    <w:p w:rsidR="00233D35" w:rsidRDefault="00233D35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33D35" w:rsidRDefault="00233D35" w:rsidP="00F1662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Обмежувач струму ОС-___ відповідає ТУ У 31.2-1753801515.002-2002 і визнаний </w:t>
      </w:r>
    </w:p>
    <w:p w:rsidR="00233D35" w:rsidRDefault="00233D35" w:rsidP="00233D35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придатним для використання</w:t>
      </w:r>
    </w:p>
    <w:p w:rsidR="00233D35" w:rsidRDefault="00233D35" w:rsidP="00233D35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Дата випуску ______________</w:t>
      </w:r>
    </w:p>
    <w:p w:rsidR="00233D35" w:rsidRDefault="00233D35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ВТК ______________________</w:t>
      </w:r>
    </w:p>
    <w:p w:rsidR="00FF05F8" w:rsidRDefault="00FF05F8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05F8" w:rsidRPr="0035341E" w:rsidRDefault="00FF05F8" w:rsidP="0035341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341E">
        <w:rPr>
          <w:rFonts w:ascii="Times New Roman" w:hAnsi="Times New Roman" w:cs="Times New Roman"/>
          <w:b/>
          <w:sz w:val="28"/>
          <w:szCs w:val="28"/>
          <w:lang w:val="uk-UA"/>
        </w:rPr>
        <w:t>6. Транспортування і зберігання</w:t>
      </w:r>
    </w:p>
    <w:p w:rsidR="00FF05F8" w:rsidRDefault="00FF05F8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6.1. Умови транспортування обмежувачів струму в пакуванні виробника</w:t>
      </w:r>
      <w:r w:rsidR="00E371AA">
        <w:rPr>
          <w:rFonts w:ascii="Times New Roman" w:hAnsi="Times New Roman" w:cs="Times New Roman"/>
          <w:sz w:val="24"/>
          <w:szCs w:val="24"/>
          <w:lang w:val="uk-UA"/>
        </w:rPr>
        <w:t xml:space="preserve"> при дії механічних факторів середні (С) по ГОСТ 23216.</w:t>
      </w:r>
    </w:p>
    <w:p w:rsidR="00E371AA" w:rsidRDefault="00E371AA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6.2. Умови зберігання при транспортуванні обмежувачів струму в залежності від кліматичних факторів по групі ОЖ 4 ГОСТ 15150.</w:t>
      </w:r>
    </w:p>
    <w:p w:rsidR="00E371AA" w:rsidRDefault="00E371AA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6.3. Під час вантажно-розвантажувальних робіт, транспортуванні і зберіганні на складах ящики з обмежувачами струму не повинні зазнавати різких ударів, поштовхів та дії атмосферних опадів.</w:t>
      </w:r>
    </w:p>
    <w:p w:rsidR="00E371AA" w:rsidRDefault="00E371AA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6.4. Обмежувачі струму зберігають в упакуванні підприємства-виробника в умовах "С"</w:t>
      </w:r>
    </w:p>
    <w:p w:rsidR="00E371AA" w:rsidRDefault="00E371AA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6.5. В складські приміщення не повинні потрапляти пари кислот, лугів чи інших активних речовин.</w:t>
      </w:r>
    </w:p>
    <w:p w:rsidR="00005EE1" w:rsidRDefault="00E371AA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6.6. Терміни зберігання в за</w:t>
      </w:r>
      <w:r w:rsidR="00005EE1">
        <w:rPr>
          <w:rFonts w:ascii="Times New Roman" w:hAnsi="Times New Roman" w:cs="Times New Roman"/>
          <w:sz w:val="24"/>
          <w:szCs w:val="24"/>
          <w:lang w:val="uk-UA"/>
        </w:rPr>
        <w:t>лежності від умов наведені в таблиці 2.</w:t>
      </w:r>
    </w:p>
    <w:p w:rsidR="00005EE1" w:rsidRDefault="00005EE1" w:rsidP="00005E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Таблиця 2.</w:t>
      </w:r>
    </w:p>
    <w:p w:rsidR="00005EE1" w:rsidRDefault="00005EE1" w:rsidP="00005E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6"/>
        <w:gridCol w:w="2126"/>
        <w:gridCol w:w="1798"/>
      </w:tblGrid>
      <w:tr w:rsidR="00005EE1" w:rsidTr="00A6552B">
        <w:trPr>
          <w:trHeight w:val="315"/>
        </w:trPr>
        <w:tc>
          <w:tcPr>
            <w:tcW w:w="6066" w:type="dxa"/>
            <w:vMerge w:val="restart"/>
          </w:tcPr>
          <w:p w:rsidR="00005EE1" w:rsidRDefault="00005EE1" w:rsidP="00005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5EE1" w:rsidRDefault="00005EE1" w:rsidP="0000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зберігання</w:t>
            </w:r>
          </w:p>
        </w:tc>
        <w:tc>
          <w:tcPr>
            <w:tcW w:w="3924" w:type="dxa"/>
            <w:gridSpan w:val="2"/>
          </w:tcPr>
          <w:p w:rsidR="00005EE1" w:rsidRDefault="00005EE1" w:rsidP="0000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Мінімальний термін зберігання, років</w:t>
            </w:r>
          </w:p>
        </w:tc>
      </w:tr>
      <w:tr w:rsidR="00005EE1" w:rsidTr="00A6552B">
        <w:trPr>
          <w:trHeight w:val="465"/>
        </w:trPr>
        <w:tc>
          <w:tcPr>
            <w:tcW w:w="6066" w:type="dxa"/>
            <w:vMerge/>
          </w:tcPr>
          <w:p w:rsidR="00005EE1" w:rsidRDefault="00005EE1" w:rsidP="00005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05EE1" w:rsidRDefault="00005EE1" w:rsidP="00F1662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упакуванні підприємства-виробника</w:t>
            </w:r>
          </w:p>
        </w:tc>
        <w:tc>
          <w:tcPr>
            <w:tcW w:w="1798" w:type="dxa"/>
          </w:tcPr>
          <w:p w:rsidR="00005EE1" w:rsidRDefault="00005EE1" w:rsidP="0000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Вмонтованих в незахищене обладнання</w:t>
            </w:r>
          </w:p>
        </w:tc>
      </w:tr>
      <w:tr w:rsidR="00005EE1" w:rsidTr="00A6552B">
        <w:trPr>
          <w:trHeight w:val="690"/>
        </w:trPr>
        <w:tc>
          <w:tcPr>
            <w:tcW w:w="6066" w:type="dxa"/>
          </w:tcPr>
          <w:p w:rsidR="00005EE1" w:rsidRDefault="00005EE1" w:rsidP="00005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A6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опалюваному приміщенні чи приміщенні з кондиці- онуванням пов</w:t>
            </w:r>
            <w:r w:rsidR="00F16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ітря, або вмонтованих в захищен</w:t>
            </w:r>
            <w:r w:rsidR="00A6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 обладнанні</w:t>
            </w:r>
          </w:p>
          <w:p w:rsidR="00A6552B" w:rsidRDefault="00A6552B" w:rsidP="00005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 неопалюваному приміщенні.</w:t>
            </w:r>
          </w:p>
          <w:p w:rsidR="00A6552B" w:rsidRDefault="00A6552B" w:rsidP="00005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Під навісом.</w:t>
            </w:r>
          </w:p>
          <w:p w:rsidR="00A6552B" w:rsidRDefault="00A6552B" w:rsidP="00005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Відкрита площадка</w:t>
            </w:r>
          </w:p>
        </w:tc>
        <w:tc>
          <w:tcPr>
            <w:tcW w:w="2126" w:type="dxa"/>
          </w:tcPr>
          <w:p w:rsidR="00F1662A" w:rsidRDefault="00F1662A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EE1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A6552B" w:rsidRPr="00F1662A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Зберігання не допускається</w:t>
            </w:r>
          </w:p>
        </w:tc>
        <w:tc>
          <w:tcPr>
            <w:tcW w:w="1798" w:type="dxa"/>
          </w:tcPr>
          <w:p w:rsidR="00F1662A" w:rsidRPr="00F1662A" w:rsidRDefault="00F1662A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6552B" w:rsidRDefault="00A6552B" w:rsidP="00A6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A6552B" w:rsidRPr="0035341E" w:rsidRDefault="00A6552B" w:rsidP="0035341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341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Гарантійні зобов'язання</w:t>
      </w:r>
    </w:p>
    <w:p w:rsidR="00A6552B" w:rsidRDefault="00A6552B" w:rsidP="00005EE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Виробник гарантує безвідмовну роботу пристрою на протязі 12 місяців із дня введення в експлуатацію. </w:t>
      </w:r>
      <w:r w:rsidR="00933E18">
        <w:rPr>
          <w:rFonts w:ascii="Times New Roman" w:hAnsi="Times New Roman" w:cs="Times New Roman"/>
          <w:sz w:val="24"/>
          <w:szCs w:val="24"/>
          <w:lang w:val="uk-UA"/>
        </w:rPr>
        <w:t>Заміна чи ремонт обмежувача струму, який вийшов із ладу</w:t>
      </w:r>
      <w:r w:rsidR="00694D09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</w:t>
      </w:r>
      <w:r w:rsidR="00DF0318">
        <w:rPr>
          <w:rFonts w:ascii="Times New Roman" w:hAnsi="Times New Roman" w:cs="Times New Roman"/>
          <w:sz w:val="24"/>
          <w:szCs w:val="24"/>
          <w:lang w:val="uk-UA"/>
        </w:rPr>
        <w:t>при умові дотримання правил зберігання, встановлення, експлуатації, відсутності пошкоджень, а також обов'</w:t>
      </w:r>
      <w:r w:rsidR="00931AC4">
        <w:rPr>
          <w:rFonts w:ascii="Times New Roman" w:hAnsi="Times New Roman" w:cs="Times New Roman"/>
          <w:sz w:val="24"/>
          <w:szCs w:val="24"/>
          <w:lang w:val="uk-UA"/>
        </w:rPr>
        <w:t>язкового надання справки чи дан</w:t>
      </w:r>
      <w:r w:rsidR="00DF0318">
        <w:rPr>
          <w:rFonts w:ascii="Times New Roman" w:hAnsi="Times New Roman" w:cs="Times New Roman"/>
          <w:sz w:val="24"/>
          <w:szCs w:val="24"/>
          <w:lang w:val="uk-UA"/>
        </w:rPr>
        <w:t>ого паспорту з відміченою датою встановлення, назвою організації, що встановлювала обмежувач струму і причини зняття з експлуатації пристрою.</w:t>
      </w:r>
    </w:p>
    <w:p w:rsidR="00DF0318" w:rsidRDefault="00DF0318" w:rsidP="00005EE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5341E" w:rsidRPr="0035341E" w:rsidRDefault="00DF0318" w:rsidP="0035341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341E">
        <w:rPr>
          <w:rFonts w:ascii="Times New Roman" w:hAnsi="Times New Roman" w:cs="Times New Roman"/>
          <w:b/>
          <w:sz w:val="28"/>
          <w:szCs w:val="28"/>
          <w:lang w:val="uk-UA"/>
        </w:rPr>
        <w:t>8. Відомості про рекламації</w:t>
      </w:r>
    </w:p>
    <w:p w:rsidR="00DF0318" w:rsidRDefault="0035341E" w:rsidP="00005EE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Оформлення рекламації </w:t>
      </w:r>
      <w:r w:rsidR="00DF0318">
        <w:rPr>
          <w:rFonts w:ascii="Times New Roman" w:hAnsi="Times New Roman" w:cs="Times New Roman"/>
          <w:sz w:val="24"/>
          <w:szCs w:val="24"/>
          <w:lang w:val="uk-UA"/>
        </w:rPr>
        <w:t>упакування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DF03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відправлення обмежувача струму для заміни чи ремонту здійснюється згідно "Положення про постачання продукції виробничо-технічного призначення"</w:t>
      </w:r>
    </w:p>
    <w:p w:rsidR="0035341E" w:rsidRPr="00931AC4" w:rsidRDefault="0035341E" w:rsidP="00005EE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5"/>
        <w:gridCol w:w="3480"/>
        <w:gridCol w:w="3510"/>
      </w:tblGrid>
      <w:tr w:rsidR="0035341E" w:rsidTr="0035341E">
        <w:trPr>
          <w:trHeight w:val="510"/>
        </w:trPr>
        <w:tc>
          <w:tcPr>
            <w:tcW w:w="2955" w:type="dxa"/>
          </w:tcPr>
          <w:p w:rsidR="0035341E" w:rsidRDefault="0035341E" w:rsidP="00353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встановлення</w:t>
            </w:r>
          </w:p>
        </w:tc>
        <w:tc>
          <w:tcPr>
            <w:tcW w:w="3480" w:type="dxa"/>
          </w:tcPr>
          <w:p w:rsidR="0035341E" w:rsidRDefault="0035341E" w:rsidP="00353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Організація, яка встановила пристрій</w:t>
            </w:r>
          </w:p>
        </w:tc>
        <w:tc>
          <w:tcPr>
            <w:tcW w:w="3510" w:type="dxa"/>
          </w:tcPr>
          <w:p w:rsidR="0035341E" w:rsidRDefault="0035341E" w:rsidP="00353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Причина зняття </w:t>
            </w:r>
          </w:p>
          <w:p w:rsidR="0035341E" w:rsidRDefault="0035341E" w:rsidP="00353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експлуатації</w:t>
            </w:r>
          </w:p>
        </w:tc>
      </w:tr>
      <w:tr w:rsidR="0035341E" w:rsidTr="0035341E">
        <w:trPr>
          <w:trHeight w:val="456"/>
        </w:trPr>
        <w:tc>
          <w:tcPr>
            <w:tcW w:w="2955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41E" w:rsidTr="0035341E">
        <w:trPr>
          <w:trHeight w:val="465"/>
        </w:trPr>
        <w:tc>
          <w:tcPr>
            <w:tcW w:w="2955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41E" w:rsidTr="0035341E">
        <w:trPr>
          <w:trHeight w:val="411"/>
        </w:trPr>
        <w:tc>
          <w:tcPr>
            <w:tcW w:w="2955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41E" w:rsidTr="0035341E">
        <w:trPr>
          <w:trHeight w:val="458"/>
        </w:trPr>
        <w:tc>
          <w:tcPr>
            <w:tcW w:w="2955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41E" w:rsidTr="0035341E">
        <w:trPr>
          <w:trHeight w:val="562"/>
        </w:trPr>
        <w:tc>
          <w:tcPr>
            <w:tcW w:w="2955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0" w:type="dxa"/>
          </w:tcPr>
          <w:p w:rsidR="0035341E" w:rsidRDefault="0035341E" w:rsidP="003534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33D35" w:rsidRPr="00C51EA5" w:rsidRDefault="00233D35" w:rsidP="00233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33D35" w:rsidRPr="00C51EA5" w:rsidSect="00C51EA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7D" w:rsidRDefault="0052487D" w:rsidP="0035341E">
      <w:pPr>
        <w:spacing w:after="0" w:line="240" w:lineRule="auto"/>
      </w:pPr>
      <w:r>
        <w:separator/>
      </w:r>
    </w:p>
  </w:endnote>
  <w:endnote w:type="continuationSeparator" w:id="1">
    <w:p w:rsidR="0052487D" w:rsidRDefault="0052487D" w:rsidP="0035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6157"/>
      <w:docPartObj>
        <w:docPartGallery w:val="Page Numbers (Bottom of Page)"/>
        <w:docPartUnique/>
      </w:docPartObj>
    </w:sdtPr>
    <w:sdtContent>
      <w:p w:rsidR="0035341E" w:rsidRDefault="003673E4">
        <w:pPr>
          <w:pStyle w:val="a5"/>
          <w:jc w:val="right"/>
        </w:pPr>
        <w:fldSimple w:instr=" PAGE   \* MERGEFORMAT ">
          <w:r w:rsidR="00931AC4">
            <w:rPr>
              <w:noProof/>
            </w:rPr>
            <w:t>4</w:t>
          </w:r>
        </w:fldSimple>
      </w:p>
    </w:sdtContent>
  </w:sdt>
  <w:p w:rsidR="0035341E" w:rsidRDefault="00353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7D" w:rsidRDefault="0052487D" w:rsidP="0035341E">
      <w:pPr>
        <w:spacing w:after="0" w:line="240" w:lineRule="auto"/>
      </w:pPr>
      <w:r>
        <w:separator/>
      </w:r>
    </w:p>
  </w:footnote>
  <w:footnote w:type="continuationSeparator" w:id="1">
    <w:p w:rsidR="0052487D" w:rsidRDefault="0052487D" w:rsidP="00353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EA5"/>
    <w:rsid w:val="00005EE1"/>
    <w:rsid w:val="000722A2"/>
    <w:rsid w:val="00146B21"/>
    <w:rsid w:val="00192378"/>
    <w:rsid w:val="00233D35"/>
    <w:rsid w:val="0035341E"/>
    <w:rsid w:val="003673E4"/>
    <w:rsid w:val="0052487D"/>
    <w:rsid w:val="005D256E"/>
    <w:rsid w:val="00694D09"/>
    <w:rsid w:val="00736409"/>
    <w:rsid w:val="00770739"/>
    <w:rsid w:val="00931AC4"/>
    <w:rsid w:val="00933E18"/>
    <w:rsid w:val="00A6552B"/>
    <w:rsid w:val="00C51EA5"/>
    <w:rsid w:val="00C74BD3"/>
    <w:rsid w:val="00D76E77"/>
    <w:rsid w:val="00DF0318"/>
    <w:rsid w:val="00E371AA"/>
    <w:rsid w:val="00F1662A"/>
    <w:rsid w:val="00F655CF"/>
    <w:rsid w:val="00F800E4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3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341E"/>
  </w:style>
  <w:style w:type="paragraph" w:styleId="a5">
    <w:name w:val="footer"/>
    <w:basedOn w:val="a"/>
    <w:link w:val="a6"/>
    <w:uiPriority w:val="99"/>
    <w:unhideWhenUsed/>
    <w:rsid w:val="00353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41E"/>
  </w:style>
  <w:style w:type="paragraph" w:styleId="a7">
    <w:name w:val="Balloon Text"/>
    <w:basedOn w:val="a"/>
    <w:link w:val="a8"/>
    <w:uiPriority w:val="99"/>
    <w:semiHidden/>
    <w:unhideWhenUsed/>
    <w:rsid w:val="00D7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677E-2A1D-4798-AA9F-8E7B7866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2002-01-01T04:47:00Z</dcterms:created>
  <dcterms:modified xsi:type="dcterms:W3CDTF">2002-01-01T04:32:00Z</dcterms:modified>
</cp:coreProperties>
</file>